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BDF69" w14:textId="77777777" w:rsidR="009E4389" w:rsidRDefault="009E4389">
      <w:pPr>
        <w:rPr>
          <w:rFonts w:ascii="Arial" w:hAnsi="Arial" w:cs="Arial"/>
        </w:rPr>
      </w:pPr>
    </w:p>
    <w:p w14:paraId="5A1E2BDF" w14:textId="1E1C1A9B" w:rsidR="00490347" w:rsidRPr="00490347" w:rsidRDefault="00E527F0" w:rsidP="00490347">
      <w:pPr>
        <w:spacing w:after="200" w:line="276" w:lineRule="auto"/>
        <w:rPr>
          <w:rFonts w:ascii="Calibri" w:eastAsia="Calibri" w:hAnsi="Calibri" w:cs="Times New Roman"/>
        </w:rPr>
      </w:pPr>
      <w:r w:rsidRPr="00E527F0">
        <w:rPr>
          <w:rFonts w:ascii="Calibri" w:eastAsia="Calibri" w:hAnsi="Calibri" w:cs="Times New Roman"/>
        </w:rPr>
        <w:t>September 3, 2020</w:t>
      </w:r>
    </w:p>
    <w:p w14:paraId="5286015F" w14:textId="77777777" w:rsidR="00490347" w:rsidRPr="00490347" w:rsidRDefault="00490347" w:rsidP="00490347">
      <w:pPr>
        <w:spacing w:after="200" w:line="276" w:lineRule="auto"/>
        <w:rPr>
          <w:rFonts w:ascii="Calibri" w:eastAsia="Calibri" w:hAnsi="Calibri" w:cs="Times New Roman"/>
        </w:rPr>
      </w:pPr>
    </w:p>
    <w:p w14:paraId="79EF80E9" w14:textId="77777777" w:rsidR="00490347" w:rsidRPr="00490347" w:rsidRDefault="00490347" w:rsidP="00490347">
      <w:pPr>
        <w:spacing w:after="200" w:line="276" w:lineRule="auto"/>
        <w:rPr>
          <w:rFonts w:ascii="Calibri" w:eastAsia="Calibri" w:hAnsi="Calibri" w:cs="Times New Roman"/>
        </w:rPr>
      </w:pPr>
      <w:r w:rsidRPr="00490347">
        <w:rPr>
          <w:rFonts w:ascii="Calibri" w:eastAsia="Calibri" w:hAnsi="Calibri" w:cs="Times New Roman"/>
        </w:rPr>
        <w:t>Dear Parents and Staff,</w:t>
      </w:r>
    </w:p>
    <w:p w14:paraId="74315DF5" w14:textId="752F71C4" w:rsidR="00490347" w:rsidRPr="00490347" w:rsidRDefault="00490347" w:rsidP="00490347">
      <w:pPr>
        <w:spacing w:after="200" w:line="276" w:lineRule="auto"/>
        <w:rPr>
          <w:rFonts w:ascii="Calibri" w:eastAsia="Calibri" w:hAnsi="Calibri" w:cs="Times New Roman"/>
        </w:rPr>
      </w:pPr>
      <w:r w:rsidRPr="00490347">
        <w:rPr>
          <w:rFonts w:ascii="Calibri" w:eastAsia="Calibri" w:hAnsi="Calibri" w:cs="Times New Roman"/>
        </w:rPr>
        <w:t xml:space="preserve">We are pleased to announce that Two Rivers Public Health Department, in collaboration with </w:t>
      </w:r>
      <w:r w:rsidR="00E527F0">
        <w:rPr>
          <w:rFonts w:ascii="Calibri" w:eastAsia="Calibri" w:hAnsi="Calibri" w:cs="Times New Roman"/>
        </w:rPr>
        <w:t>Lexington</w:t>
      </w:r>
      <w:r w:rsidRPr="00851149">
        <w:rPr>
          <w:rFonts w:ascii="Calibri" w:eastAsia="Calibri" w:hAnsi="Calibri" w:cs="Times New Roman"/>
        </w:rPr>
        <w:t xml:space="preserve"> Public Schools, will</w:t>
      </w:r>
      <w:r w:rsidRPr="00490347">
        <w:rPr>
          <w:rFonts w:ascii="Calibri" w:eastAsia="Calibri" w:hAnsi="Calibri" w:cs="Times New Roman"/>
        </w:rPr>
        <w:t xml:space="preserve"> be making influenza vaccinations available to the </w:t>
      </w:r>
      <w:r w:rsidR="00E527F0">
        <w:rPr>
          <w:rFonts w:ascii="Calibri" w:eastAsia="Calibri" w:hAnsi="Calibri" w:cs="Times New Roman"/>
        </w:rPr>
        <w:t>Lexington</w:t>
      </w:r>
      <w:r w:rsidRPr="00490347">
        <w:rPr>
          <w:rFonts w:ascii="Calibri" w:eastAsia="Calibri" w:hAnsi="Calibri" w:cs="Times New Roman"/>
        </w:rPr>
        <w:t xml:space="preserve"> students and staff this fall.</w:t>
      </w:r>
    </w:p>
    <w:p w14:paraId="24EE6ED3" w14:textId="77777777" w:rsidR="00490347" w:rsidRPr="00490347" w:rsidRDefault="00490347" w:rsidP="00490347">
      <w:pPr>
        <w:spacing w:after="200" w:line="276" w:lineRule="auto"/>
        <w:rPr>
          <w:rFonts w:ascii="Calibri" w:eastAsia="Calibri" w:hAnsi="Calibri" w:cs="Times New Roman"/>
        </w:rPr>
      </w:pPr>
      <w:r w:rsidRPr="00490347">
        <w:rPr>
          <w:rFonts w:ascii="Calibri" w:eastAsia="Calibri" w:hAnsi="Calibri" w:cs="Times New Roman"/>
        </w:rPr>
        <w:t xml:space="preserve">If you have public (Medicare or Medicaid) or private health insurance coverage (such as Blue Cross/BlueShield or United Health Care), Two Rivers Public Health Department is able to bill your insurance carrier.  If you have no health insurance or are underinsured, vaccinations can still be made </w:t>
      </w:r>
      <w:r w:rsidRPr="00851149">
        <w:rPr>
          <w:rFonts w:ascii="Calibri" w:eastAsia="Calibri" w:hAnsi="Calibri" w:cs="Times New Roman"/>
        </w:rPr>
        <w:t>available to your children or uninsured staff.  Any in-kind donation will be appreciated in these cases but</w:t>
      </w:r>
      <w:r w:rsidRPr="00490347">
        <w:rPr>
          <w:rFonts w:ascii="Calibri" w:eastAsia="Calibri" w:hAnsi="Calibri" w:cs="Times New Roman"/>
        </w:rPr>
        <w:t xml:space="preserve"> is not required.  Two Rivers Public Health Department is YOUR health department and our mission </w:t>
      </w:r>
      <w:proofErr w:type="gramStart"/>
      <w:r w:rsidRPr="00490347">
        <w:rPr>
          <w:rFonts w:ascii="Calibri" w:eastAsia="Calibri" w:hAnsi="Calibri" w:cs="Times New Roman"/>
        </w:rPr>
        <w:t>is</w:t>
      </w:r>
      <w:proofErr w:type="gramEnd"/>
      <w:r w:rsidRPr="00490347">
        <w:rPr>
          <w:rFonts w:ascii="Calibri" w:eastAsia="Calibri" w:hAnsi="Calibri" w:cs="Times New Roman"/>
        </w:rPr>
        <w:t xml:space="preserve"> to assure health promotion, prevention, and protection for the people within Dawson, Franklin, Gosper, Harlan, Buffalo, Phelps and Kearney Counties.</w:t>
      </w:r>
    </w:p>
    <w:p w14:paraId="6A1E6101" w14:textId="7B4B5490" w:rsidR="00490347" w:rsidRPr="00490347" w:rsidRDefault="00490347" w:rsidP="00490347">
      <w:pPr>
        <w:spacing w:after="200" w:line="276" w:lineRule="auto"/>
        <w:rPr>
          <w:rFonts w:ascii="Calibri" w:eastAsia="Calibri" w:hAnsi="Calibri" w:cs="Times New Roman"/>
        </w:rPr>
      </w:pPr>
      <w:r w:rsidRPr="00490347">
        <w:rPr>
          <w:rFonts w:ascii="Calibri" w:eastAsia="Calibri" w:hAnsi="Calibri" w:cs="Times New Roman"/>
        </w:rPr>
        <w:t xml:space="preserve">Included with this letter is the federally mandated Vaccine Information Statement for influenza vaccine. To enroll for an Influenza vaccination, please complete and return the enclosed registration form – one individual per registration form – and return it to the school secretary by </w:t>
      </w:r>
      <w:r w:rsidR="00851149" w:rsidRPr="00E527F0">
        <w:rPr>
          <w:rFonts w:ascii="Calibri" w:eastAsia="Calibri" w:hAnsi="Calibri" w:cs="Times New Roman"/>
        </w:rPr>
        <w:t>September</w:t>
      </w:r>
      <w:r w:rsidRPr="00E527F0">
        <w:rPr>
          <w:rFonts w:ascii="Calibri" w:eastAsia="Calibri" w:hAnsi="Calibri" w:cs="Times New Roman"/>
        </w:rPr>
        <w:t xml:space="preserve"> 1</w:t>
      </w:r>
      <w:r w:rsidR="00E527F0" w:rsidRPr="00E527F0">
        <w:rPr>
          <w:rFonts w:ascii="Calibri" w:eastAsia="Calibri" w:hAnsi="Calibri" w:cs="Times New Roman"/>
        </w:rPr>
        <w:t>8</w:t>
      </w:r>
      <w:r w:rsidR="00851149" w:rsidRPr="00E527F0">
        <w:rPr>
          <w:rFonts w:ascii="Calibri" w:eastAsia="Calibri" w:hAnsi="Calibri" w:cs="Times New Roman"/>
        </w:rPr>
        <w:t>t</w:t>
      </w:r>
      <w:r w:rsidRPr="00E527F0">
        <w:rPr>
          <w:rFonts w:ascii="Calibri" w:eastAsia="Calibri" w:hAnsi="Calibri" w:cs="Times New Roman"/>
        </w:rPr>
        <w:t>h.</w:t>
      </w:r>
      <w:r w:rsidRPr="00490347">
        <w:rPr>
          <w:rFonts w:ascii="Calibri" w:eastAsia="Calibri" w:hAnsi="Calibri" w:cs="Times New Roman"/>
        </w:rPr>
        <w:t xml:space="preserve">  The health department staff will be at our schools on </w:t>
      </w:r>
      <w:r w:rsidR="00AA694D">
        <w:rPr>
          <w:rFonts w:ascii="Calibri" w:eastAsia="Calibri" w:hAnsi="Calibri" w:cs="Times New Roman"/>
        </w:rPr>
        <w:t>Friday</w:t>
      </w:r>
      <w:r w:rsidRPr="00851149">
        <w:rPr>
          <w:rFonts w:ascii="Calibri" w:eastAsia="Calibri" w:hAnsi="Calibri" w:cs="Times New Roman"/>
        </w:rPr>
        <w:t xml:space="preserve">, </w:t>
      </w:r>
      <w:r w:rsidR="00851149" w:rsidRPr="00851149">
        <w:rPr>
          <w:rFonts w:ascii="Calibri" w:eastAsia="Calibri" w:hAnsi="Calibri" w:cs="Times New Roman"/>
        </w:rPr>
        <w:t>September</w:t>
      </w:r>
      <w:r w:rsidRPr="00851149">
        <w:rPr>
          <w:rFonts w:ascii="Calibri" w:eastAsia="Calibri" w:hAnsi="Calibri" w:cs="Times New Roman"/>
        </w:rPr>
        <w:t xml:space="preserve"> </w:t>
      </w:r>
      <w:r w:rsidR="00AA694D">
        <w:rPr>
          <w:rFonts w:ascii="Calibri" w:eastAsia="Calibri" w:hAnsi="Calibri" w:cs="Times New Roman"/>
        </w:rPr>
        <w:t>25</w:t>
      </w:r>
      <w:r w:rsidRPr="00E527F0">
        <w:rPr>
          <w:rFonts w:ascii="Calibri" w:eastAsia="Calibri" w:hAnsi="Calibri" w:cs="Times New Roman"/>
        </w:rPr>
        <w:t>th</w:t>
      </w:r>
      <w:r w:rsidRPr="00490347">
        <w:rPr>
          <w:rFonts w:ascii="Calibri" w:eastAsia="Calibri" w:hAnsi="Calibri" w:cs="Times New Roman"/>
        </w:rPr>
        <w:t>, to give immunizations.</w:t>
      </w:r>
    </w:p>
    <w:p w14:paraId="2A7C40BA" w14:textId="77777777" w:rsidR="00490347" w:rsidRPr="00490347" w:rsidRDefault="00490347" w:rsidP="00490347">
      <w:pPr>
        <w:spacing w:after="200" w:line="276" w:lineRule="auto"/>
        <w:rPr>
          <w:rFonts w:ascii="Calibri" w:eastAsia="Calibri" w:hAnsi="Calibri" w:cs="Times New Roman"/>
        </w:rPr>
      </w:pPr>
      <w:r w:rsidRPr="00490347">
        <w:rPr>
          <w:rFonts w:ascii="Calibri" w:eastAsia="Calibri" w:hAnsi="Calibri" w:cs="Times New Roman"/>
        </w:rPr>
        <w:t>If you have any questions or concerns, please feel free to contact our Community Health Nurse, Susan Puckett, RN at 888-669-7154 or your child’s school nurse.</w:t>
      </w:r>
    </w:p>
    <w:p w14:paraId="4123DCF3" w14:textId="17E027F4" w:rsidR="004037FA" w:rsidRPr="00490347" w:rsidRDefault="004037FA" w:rsidP="00490347">
      <w:pPr>
        <w:spacing w:after="200" w:line="276" w:lineRule="auto"/>
        <w:rPr>
          <w:rFonts w:ascii="Calibri" w:eastAsia="Calibri" w:hAnsi="Calibri" w:cs="Times New Roman"/>
        </w:rPr>
      </w:pPr>
      <w:r>
        <w:rPr>
          <w:rFonts w:ascii="Arial" w:hAnsi="Arial" w:cs="Arial"/>
          <w:noProof/>
        </w:rPr>
        <w:drawing>
          <wp:anchor distT="0" distB="0" distL="114300" distR="114300" simplePos="0" relativeHeight="251658240" behindDoc="1" locked="0" layoutInCell="1" allowOverlap="1" wp14:anchorId="5FCD79D5" wp14:editId="59A3D757">
            <wp:simplePos x="0" y="0"/>
            <wp:positionH relativeFrom="margin">
              <wp:align>left</wp:align>
            </wp:positionH>
            <wp:positionV relativeFrom="paragraph">
              <wp:posOffset>230594</wp:posOffset>
            </wp:positionV>
            <wp:extent cx="2395855" cy="499110"/>
            <wp:effectExtent l="0" t="0" r="4445" b="0"/>
            <wp:wrapTight wrapText="bothSides">
              <wp:wrapPolygon edited="0">
                <wp:start x="0" y="0"/>
                <wp:lineTo x="0" y="20611"/>
                <wp:lineTo x="21468" y="20611"/>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5855" cy="499110"/>
                    </a:xfrm>
                    <a:prstGeom prst="rect">
                      <a:avLst/>
                    </a:prstGeom>
                    <a:noFill/>
                    <a:ln>
                      <a:noFill/>
                    </a:ln>
                  </pic:spPr>
                </pic:pic>
              </a:graphicData>
            </a:graphic>
            <wp14:sizeRelH relativeFrom="margin">
              <wp14:pctWidth>0</wp14:pctWidth>
            </wp14:sizeRelH>
          </wp:anchor>
        </w:drawing>
      </w:r>
      <w:r w:rsidR="00490347" w:rsidRPr="00490347">
        <w:rPr>
          <w:rFonts w:ascii="Calibri" w:eastAsia="Calibri" w:hAnsi="Calibri" w:cs="Times New Roman"/>
        </w:rPr>
        <w:t>Sincerely,</w:t>
      </w:r>
    </w:p>
    <w:p w14:paraId="57496F90" w14:textId="3C293CF9" w:rsidR="00490347" w:rsidRPr="00490347" w:rsidRDefault="00490347" w:rsidP="00490347">
      <w:pPr>
        <w:spacing w:after="200" w:line="276" w:lineRule="auto"/>
        <w:rPr>
          <w:rFonts w:ascii="Calibri" w:eastAsia="Calibri" w:hAnsi="Calibri" w:cs="Times New Roman"/>
        </w:rPr>
      </w:pPr>
    </w:p>
    <w:p w14:paraId="1515C2F3" w14:textId="77777777" w:rsidR="004037FA" w:rsidRDefault="004037FA" w:rsidP="00490347">
      <w:pPr>
        <w:spacing w:after="0" w:line="240" w:lineRule="auto"/>
        <w:rPr>
          <w:rFonts w:ascii="Calibri" w:eastAsia="Calibri" w:hAnsi="Calibri" w:cs="Times New Roman"/>
        </w:rPr>
      </w:pPr>
    </w:p>
    <w:p w14:paraId="3749C726" w14:textId="4FEEBEAD" w:rsidR="00490347" w:rsidRPr="00490347" w:rsidRDefault="00490347" w:rsidP="00490347">
      <w:pPr>
        <w:spacing w:after="0" w:line="240" w:lineRule="auto"/>
        <w:rPr>
          <w:rFonts w:ascii="Calibri" w:eastAsia="Calibri" w:hAnsi="Calibri" w:cs="Times New Roman"/>
        </w:rPr>
      </w:pPr>
      <w:r w:rsidRPr="00490347">
        <w:rPr>
          <w:rFonts w:ascii="Calibri" w:eastAsia="Calibri" w:hAnsi="Calibri" w:cs="Times New Roman"/>
        </w:rPr>
        <w:t>Jeremy Eschliman, Director</w:t>
      </w:r>
    </w:p>
    <w:p w14:paraId="2469BC7F" w14:textId="1B04A81A" w:rsidR="00490347" w:rsidRPr="00490347" w:rsidRDefault="00490347" w:rsidP="00490347">
      <w:pPr>
        <w:spacing w:after="0" w:line="240" w:lineRule="auto"/>
        <w:rPr>
          <w:rFonts w:ascii="Calibri" w:eastAsia="Calibri" w:hAnsi="Calibri" w:cs="Times New Roman"/>
        </w:rPr>
      </w:pPr>
      <w:r w:rsidRPr="00490347">
        <w:rPr>
          <w:rFonts w:ascii="Calibri" w:eastAsia="Calibri" w:hAnsi="Calibri" w:cs="Times New Roman"/>
        </w:rPr>
        <w:t>Two Rivers Public Health Department</w:t>
      </w:r>
    </w:p>
    <w:p w14:paraId="66B6B5AE" w14:textId="62EE4977" w:rsidR="001D3545" w:rsidRPr="009D4978" w:rsidRDefault="001D3545">
      <w:pPr>
        <w:rPr>
          <w:rFonts w:ascii="Arial" w:hAnsi="Arial" w:cs="Arial"/>
        </w:rPr>
      </w:pPr>
    </w:p>
    <w:sectPr w:rsidR="001D3545" w:rsidRPr="009D4978" w:rsidSect="00CA2B27">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B57D" w14:textId="77777777" w:rsidR="00781E93" w:rsidRDefault="00781E93" w:rsidP="009B48F5">
      <w:pPr>
        <w:spacing w:after="0" w:line="240" w:lineRule="auto"/>
      </w:pPr>
      <w:r>
        <w:separator/>
      </w:r>
    </w:p>
  </w:endnote>
  <w:endnote w:type="continuationSeparator" w:id="0">
    <w:p w14:paraId="307ECA28" w14:textId="77777777" w:rsidR="00781E93" w:rsidRDefault="00781E93" w:rsidP="009B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CAB9D" w14:textId="7D6D71CE" w:rsidR="004505A9" w:rsidRDefault="00B66370" w:rsidP="00255EE0">
    <w:pPr>
      <w:pStyle w:val="Header"/>
    </w:pPr>
    <w:r>
      <w:t>516 W 11</w:t>
    </w:r>
    <w:r w:rsidRPr="00B66370">
      <w:rPr>
        <w:vertAlign w:val="superscript"/>
      </w:rPr>
      <w:t>th</w:t>
    </w:r>
    <w:r>
      <w:t xml:space="preserve"> Street</w:t>
    </w:r>
    <w:r w:rsidR="004505A9">
      <w:t>, Suite 1</w:t>
    </w:r>
    <w:r>
      <w:t>08</w:t>
    </w:r>
    <w:r w:rsidR="0060631A">
      <w:t>B</w:t>
    </w:r>
    <w:r w:rsidR="004505A9">
      <w:tab/>
    </w:r>
    <w:r w:rsidR="004505A9">
      <w:tab/>
    </w:r>
    <w:r>
      <w:t>888-669-7154</w:t>
    </w:r>
  </w:p>
  <w:p w14:paraId="1E305F22" w14:textId="09363BA7" w:rsidR="004505A9" w:rsidRDefault="00B66370" w:rsidP="001408EF">
    <w:pPr>
      <w:pStyle w:val="Header"/>
    </w:pPr>
    <w:r>
      <w:t>Kearney</w:t>
    </w:r>
    <w:r w:rsidR="004505A9">
      <w:t>, NE 68</w:t>
    </w:r>
    <w:r>
      <w:t>845</w:t>
    </w:r>
    <w:r w:rsidR="004505A9">
      <w:tab/>
    </w:r>
    <w:r w:rsidR="004505A9">
      <w:tab/>
    </w:r>
    <w:r>
      <w:t>trphd.org</w:t>
    </w:r>
  </w:p>
  <w:p w14:paraId="63F7CDAD" w14:textId="6FFB92B3" w:rsidR="004505A9" w:rsidRDefault="004505A9" w:rsidP="00B66370">
    <w:pPr>
      <w:pStyle w:val="Header"/>
    </w:pPr>
  </w:p>
  <w:p w14:paraId="349A508C" w14:textId="77777777" w:rsidR="004505A9" w:rsidRDefault="004505A9" w:rsidP="00E6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07F27" w14:textId="77777777" w:rsidR="00781E93" w:rsidRDefault="00781E93" w:rsidP="009B48F5">
      <w:pPr>
        <w:spacing w:after="0" w:line="240" w:lineRule="auto"/>
      </w:pPr>
      <w:r>
        <w:separator/>
      </w:r>
    </w:p>
  </w:footnote>
  <w:footnote w:type="continuationSeparator" w:id="0">
    <w:p w14:paraId="6E6FD350" w14:textId="77777777" w:rsidR="00781E93" w:rsidRDefault="00781E93" w:rsidP="009B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15D68" w14:textId="77777777" w:rsidR="004505A9" w:rsidRDefault="004505A9" w:rsidP="001408EF">
    <w:pPr>
      <w:pStyle w:val="Header"/>
    </w:pPr>
    <w:r>
      <w:rPr>
        <w:noProof/>
      </w:rPr>
      <w:drawing>
        <wp:anchor distT="0" distB="0" distL="114300" distR="114300" simplePos="0" relativeHeight="251658240" behindDoc="0" locked="0" layoutInCell="1" allowOverlap="1" wp14:anchorId="031477AA" wp14:editId="433F6769">
          <wp:simplePos x="0" y="0"/>
          <wp:positionH relativeFrom="column">
            <wp:posOffset>1667510</wp:posOffset>
          </wp:positionH>
          <wp:positionV relativeFrom="paragraph">
            <wp:posOffset>-495300</wp:posOffset>
          </wp:positionV>
          <wp:extent cx="2383790" cy="1341120"/>
          <wp:effectExtent l="0" t="0" r="0" b="0"/>
          <wp:wrapThrough wrapText="bothSides">
            <wp:wrapPolygon edited="0">
              <wp:start x="0" y="0"/>
              <wp:lineTo x="0" y="21170"/>
              <wp:lineTo x="21404" y="21170"/>
              <wp:lineTo x="214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final-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3790" cy="1341120"/>
                  </a:xfrm>
                  <a:prstGeom prst="rect">
                    <a:avLst/>
                  </a:prstGeom>
                </pic:spPr>
              </pic:pic>
            </a:graphicData>
          </a:graphic>
          <wp14:sizeRelH relativeFrom="margin">
            <wp14:pctWidth>0</wp14:pctWidth>
          </wp14:sizeRelH>
          <wp14:sizeRelV relativeFrom="margin">
            <wp14:pctHeight>0</wp14:pctHeight>
          </wp14:sizeRelV>
        </wp:anchor>
      </w:drawing>
    </w:r>
  </w:p>
  <w:p w14:paraId="37E90080" w14:textId="77777777" w:rsidR="004505A9" w:rsidRPr="006C130D" w:rsidRDefault="004505A9" w:rsidP="00E62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E0C"/>
    <w:multiLevelType w:val="hybridMultilevel"/>
    <w:tmpl w:val="D68E8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46E3"/>
    <w:multiLevelType w:val="hybridMultilevel"/>
    <w:tmpl w:val="77A8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87205"/>
    <w:multiLevelType w:val="hybridMultilevel"/>
    <w:tmpl w:val="0DC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7761D"/>
    <w:multiLevelType w:val="hybridMultilevel"/>
    <w:tmpl w:val="09CC29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2405F"/>
    <w:multiLevelType w:val="hybridMultilevel"/>
    <w:tmpl w:val="861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F5"/>
    <w:rsid w:val="000066A8"/>
    <w:rsid w:val="000A2F63"/>
    <w:rsid w:val="000E67A9"/>
    <w:rsid w:val="00101B1A"/>
    <w:rsid w:val="001408EF"/>
    <w:rsid w:val="00146906"/>
    <w:rsid w:val="00167ABE"/>
    <w:rsid w:val="00177C49"/>
    <w:rsid w:val="00185BD1"/>
    <w:rsid w:val="001D3545"/>
    <w:rsid w:val="001F561C"/>
    <w:rsid w:val="00255EE0"/>
    <w:rsid w:val="0031602C"/>
    <w:rsid w:val="003668B6"/>
    <w:rsid w:val="00367FDF"/>
    <w:rsid w:val="00384A28"/>
    <w:rsid w:val="004037FA"/>
    <w:rsid w:val="00440C4B"/>
    <w:rsid w:val="004505A9"/>
    <w:rsid w:val="00490347"/>
    <w:rsid w:val="004D101D"/>
    <w:rsid w:val="00514684"/>
    <w:rsid w:val="005656C1"/>
    <w:rsid w:val="00567687"/>
    <w:rsid w:val="005802AD"/>
    <w:rsid w:val="00580732"/>
    <w:rsid w:val="0060631A"/>
    <w:rsid w:val="00652089"/>
    <w:rsid w:val="006754DD"/>
    <w:rsid w:val="006C130D"/>
    <w:rsid w:val="007156B4"/>
    <w:rsid w:val="00730075"/>
    <w:rsid w:val="00762EBF"/>
    <w:rsid w:val="00771AF6"/>
    <w:rsid w:val="00781E93"/>
    <w:rsid w:val="00851149"/>
    <w:rsid w:val="00903834"/>
    <w:rsid w:val="009312E0"/>
    <w:rsid w:val="0094281F"/>
    <w:rsid w:val="00995729"/>
    <w:rsid w:val="00997CFB"/>
    <w:rsid w:val="009B48F5"/>
    <w:rsid w:val="009D4978"/>
    <w:rsid w:val="009E4389"/>
    <w:rsid w:val="009F72CA"/>
    <w:rsid w:val="00A80CBC"/>
    <w:rsid w:val="00AA694D"/>
    <w:rsid w:val="00AB6DB9"/>
    <w:rsid w:val="00AD5E62"/>
    <w:rsid w:val="00AE3C1B"/>
    <w:rsid w:val="00AF21E0"/>
    <w:rsid w:val="00B21A56"/>
    <w:rsid w:val="00B66370"/>
    <w:rsid w:val="00C407EB"/>
    <w:rsid w:val="00C90BA1"/>
    <w:rsid w:val="00CA2B27"/>
    <w:rsid w:val="00DC680C"/>
    <w:rsid w:val="00DF46D6"/>
    <w:rsid w:val="00E527F0"/>
    <w:rsid w:val="00E62015"/>
    <w:rsid w:val="00EA0032"/>
    <w:rsid w:val="00FE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F3A31"/>
  <w15:chartTrackingRefBased/>
  <w15:docId w15:val="{1D090613-C18A-4511-BB91-4AFAA857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F5"/>
  </w:style>
  <w:style w:type="paragraph" w:styleId="Footer">
    <w:name w:val="footer"/>
    <w:basedOn w:val="Normal"/>
    <w:link w:val="FooterChar"/>
    <w:uiPriority w:val="99"/>
    <w:unhideWhenUsed/>
    <w:rsid w:val="009B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F5"/>
  </w:style>
  <w:style w:type="paragraph" w:styleId="BalloonText">
    <w:name w:val="Balloon Text"/>
    <w:basedOn w:val="Normal"/>
    <w:link w:val="BalloonTextChar"/>
    <w:uiPriority w:val="99"/>
    <w:semiHidden/>
    <w:unhideWhenUsed/>
    <w:rsid w:val="00AF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1E0"/>
    <w:rPr>
      <w:rFonts w:ascii="Segoe UI" w:hAnsi="Segoe UI" w:cs="Segoe UI"/>
      <w:sz w:val="18"/>
      <w:szCs w:val="18"/>
    </w:rPr>
  </w:style>
  <w:style w:type="paragraph" w:styleId="ListParagraph">
    <w:name w:val="List Paragraph"/>
    <w:basedOn w:val="Normal"/>
    <w:uiPriority w:val="34"/>
    <w:qFormat/>
    <w:rsid w:val="0071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512110">
      <w:bodyDiv w:val="1"/>
      <w:marLeft w:val="0"/>
      <w:marRight w:val="0"/>
      <w:marTop w:val="0"/>
      <w:marBottom w:val="0"/>
      <w:divBdr>
        <w:top w:val="none" w:sz="0" w:space="0" w:color="auto"/>
        <w:left w:val="none" w:sz="0" w:space="0" w:color="auto"/>
        <w:bottom w:val="none" w:sz="0" w:space="0" w:color="auto"/>
        <w:right w:val="none" w:sz="0" w:space="0" w:color="auto"/>
      </w:divBdr>
    </w:div>
    <w:div w:id="13623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C6F9-105D-4585-BE8D-33FBC33D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Two</cp:lastModifiedBy>
  <cp:revision>2</cp:revision>
  <cp:lastPrinted>2019-10-10T15:43:00Z</cp:lastPrinted>
  <dcterms:created xsi:type="dcterms:W3CDTF">2020-09-03T15:43:00Z</dcterms:created>
  <dcterms:modified xsi:type="dcterms:W3CDTF">2020-09-03T15:43:00Z</dcterms:modified>
</cp:coreProperties>
</file>